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zh-CN"/>
        </w:rPr>
        <w:t>英利发展在线检测设备采购项目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bookmarkStart w:id="2" w:name="_GoBack"/>
      <w:bookmarkEnd w:id="2"/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>
      <w:pPr>
        <w:spacing w:after="312" w:afterLines="100" w:line="500" w:lineRule="exact"/>
        <w:rPr>
          <w:rFonts w:ascii="宋体" w:hAnsi="宋体"/>
          <w:b/>
          <w:sz w:val="24"/>
        </w:rPr>
      </w:pPr>
    </w:p>
    <w:p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GQ2NzJlZjNkYzQ2NzFlZjFlZTMyYzA0NDIwOTUifQ=="/>
  </w:docVars>
  <w:rsids>
    <w:rsidRoot w:val="00000000"/>
    <w:rsid w:val="42DA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2023-04-26T07:46:04Z</dcterms:created>
  <dc:creator>yunna</dc:creator>
  <cp:lastModifiedBy>YL</cp:lastModifiedBy>
  <dcterms:modified xsi:type="dcterms:W3CDTF">2023-04-26T07:46:40Z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2C894079F35E410694123CE500109E4C_12</vt:lpwstr>
  </property>
</Properties>
</file>